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17C5" w14:textId="77777777" w:rsidR="000D7A61" w:rsidRPr="000D7A61" w:rsidRDefault="000D7A61" w:rsidP="000D7A6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7A61">
        <w:rPr>
          <w:rFonts w:asciiTheme="minorHAnsi" w:hAnsiTheme="minorHAnsi" w:cstheme="minorHAnsi"/>
          <w:b/>
          <w:bCs/>
          <w:sz w:val="22"/>
          <w:szCs w:val="22"/>
        </w:rPr>
        <w:t>Piano formativo</w:t>
      </w:r>
      <w:r w:rsidRPr="000D7A6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DB8760" w14:textId="77777777" w:rsidR="000D7A61" w:rsidRPr="000D7A61" w:rsidRDefault="000D7A61" w:rsidP="000D7A61">
      <w:pPr>
        <w:jc w:val="both"/>
        <w:rPr>
          <w:rFonts w:cstheme="minorHAnsi"/>
        </w:rPr>
      </w:pPr>
      <w:r w:rsidRPr="000D7A61">
        <w:rPr>
          <w:rFonts w:cstheme="minorHAnsi"/>
        </w:rPr>
        <w:t xml:space="preserve">Il programma formativo si </w:t>
      </w:r>
      <w:proofErr w:type="spellStart"/>
      <w:r w:rsidRPr="000D7A61">
        <w:rPr>
          <w:rFonts w:cstheme="minorHAnsi"/>
        </w:rPr>
        <w:t>svolgera</w:t>
      </w:r>
      <w:proofErr w:type="spellEnd"/>
      <w:r w:rsidRPr="000D7A61">
        <w:rPr>
          <w:rFonts w:cstheme="minorHAnsi"/>
        </w:rPr>
        <w:t xml:space="preserve">̀ presso il Dipartimento di Psicologia e le specifiche </w:t>
      </w:r>
      <w:proofErr w:type="spellStart"/>
      <w:r w:rsidRPr="000D7A61">
        <w:rPr>
          <w:rFonts w:cstheme="minorHAnsi"/>
        </w:rPr>
        <w:t>attivita</w:t>
      </w:r>
      <w:proofErr w:type="spellEnd"/>
      <w:r w:rsidRPr="000D7A61">
        <w:rPr>
          <w:rFonts w:cstheme="minorHAnsi"/>
        </w:rPr>
        <w:t xml:space="preserve">̀ svolte dal borsista consistono in: </w:t>
      </w:r>
    </w:p>
    <w:p w14:paraId="69E57186" w14:textId="5030053E" w:rsidR="000D7A61" w:rsidRPr="000D7A61" w:rsidRDefault="000D7A61" w:rsidP="000D7A61">
      <w:pPr>
        <w:pStyle w:val="Paragrafoelenco"/>
        <w:numPr>
          <w:ilvl w:val="0"/>
          <w:numId w:val="1"/>
        </w:numPr>
        <w:jc w:val="both"/>
        <w:rPr>
          <w:rFonts w:cstheme="minorHAnsi"/>
          <w:sz w:val="22"/>
          <w:szCs w:val="22"/>
          <w:lang w:val="it-IT"/>
        </w:rPr>
      </w:pPr>
      <w:r w:rsidRPr="000D7A61">
        <w:rPr>
          <w:rFonts w:cstheme="minorHAnsi"/>
          <w:sz w:val="22"/>
          <w:szCs w:val="22"/>
          <w:lang w:val="it-IT"/>
        </w:rPr>
        <w:t xml:space="preserve">Acquisizione delle conoscenze dei modelli teorici fondamentali ed approfondimento delle principali aree tematiche riguardanti </w:t>
      </w:r>
      <w:r w:rsidR="00182879">
        <w:rPr>
          <w:rFonts w:cstheme="minorHAnsi"/>
          <w:sz w:val="22"/>
          <w:szCs w:val="22"/>
          <w:lang w:val="it-IT"/>
        </w:rPr>
        <w:t xml:space="preserve">le </w:t>
      </w:r>
      <w:proofErr w:type="gramStart"/>
      <w:r w:rsidR="00F23F85">
        <w:rPr>
          <w:rFonts w:cstheme="minorHAnsi"/>
          <w:sz w:val="22"/>
          <w:szCs w:val="22"/>
          <w:lang w:val="it-IT"/>
        </w:rPr>
        <w:t>neo</w:t>
      </w:r>
      <w:r w:rsidR="00182879">
        <w:rPr>
          <w:rFonts w:cstheme="minorHAnsi"/>
          <w:sz w:val="22"/>
          <w:szCs w:val="22"/>
          <w:lang w:val="it-IT"/>
        </w:rPr>
        <w:t>-</w:t>
      </w:r>
      <w:r w:rsidR="00F23F85">
        <w:rPr>
          <w:rFonts w:cstheme="minorHAnsi"/>
          <w:sz w:val="22"/>
          <w:szCs w:val="22"/>
          <w:lang w:val="it-IT"/>
        </w:rPr>
        <w:t>fobie</w:t>
      </w:r>
      <w:proofErr w:type="gramEnd"/>
      <w:r w:rsidR="00F23F85">
        <w:rPr>
          <w:rFonts w:cstheme="minorHAnsi"/>
          <w:sz w:val="22"/>
          <w:szCs w:val="22"/>
          <w:lang w:val="it-IT"/>
        </w:rPr>
        <w:t xml:space="preserve"> alimentari</w:t>
      </w:r>
      <w:r w:rsidRPr="000D7A61">
        <w:rPr>
          <w:rFonts w:cstheme="minorHAnsi"/>
          <w:sz w:val="22"/>
          <w:szCs w:val="22"/>
          <w:lang w:val="it-IT"/>
        </w:rPr>
        <w:t>, tramite un’attenta analisi della letteratura esistente</w:t>
      </w:r>
    </w:p>
    <w:p w14:paraId="5D9CD764" w14:textId="77777777" w:rsidR="00F23F85" w:rsidRDefault="00182879" w:rsidP="00182879">
      <w:pPr>
        <w:pStyle w:val="Paragrafoelenco"/>
        <w:numPr>
          <w:ilvl w:val="0"/>
          <w:numId w:val="1"/>
        </w:numPr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Identificazione de</w:t>
      </w:r>
      <w:r w:rsidR="00F23F85">
        <w:rPr>
          <w:rFonts w:cstheme="minorHAnsi"/>
          <w:sz w:val="22"/>
          <w:szCs w:val="22"/>
          <w:lang w:val="it-IT"/>
        </w:rPr>
        <w:t xml:space="preserve">ll’interazione con le eco-emozioni e i comportamenti alimentari </w:t>
      </w:r>
    </w:p>
    <w:p w14:paraId="22410111" w14:textId="19566E0E" w:rsidR="000D7A61" w:rsidRPr="000D7A61" w:rsidRDefault="00F23F85" w:rsidP="00182879">
      <w:pPr>
        <w:pStyle w:val="Paragrafoelenco"/>
        <w:numPr>
          <w:ilvl w:val="0"/>
          <w:numId w:val="1"/>
        </w:numPr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Identificazione degli </w:t>
      </w:r>
      <w:r w:rsidR="00182879">
        <w:rPr>
          <w:rFonts w:cstheme="minorHAnsi"/>
          <w:sz w:val="22"/>
          <w:szCs w:val="22"/>
          <w:lang w:val="it-IT"/>
        </w:rPr>
        <w:t>strumenti di valutazione auto ed etero-valutativi</w:t>
      </w:r>
      <w:r w:rsidR="000D7A61" w:rsidRPr="000D7A61">
        <w:rPr>
          <w:rFonts w:cstheme="minorHAnsi"/>
          <w:sz w:val="22"/>
          <w:szCs w:val="22"/>
          <w:lang w:val="it-IT"/>
        </w:rPr>
        <w:t xml:space="preserve"> psicometrici specifici </w:t>
      </w:r>
    </w:p>
    <w:p w14:paraId="050B77A5" w14:textId="4F5F8779" w:rsidR="00182879" w:rsidRDefault="00182879" w:rsidP="000D7A61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Collaborazione alla selezione di test per eventuale validazione in popolazioni target </w:t>
      </w:r>
    </w:p>
    <w:p w14:paraId="52326A96" w14:textId="77777777" w:rsidR="000D7A61" w:rsidRPr="000D7A61" w:rsidRDefault="000D7A61" w:rsidP="000D7A6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7A61">
        <w:rPr>
          <w:rFonts w:asciiTheme="minorHAnsi" w:hAnsiTheme="minorHAnsi" w:cstheme="minorHAnsi"/>
          <w:sz w:val="22"/>
          <w:szCs w:val="22"/>
        </w:rPr>
        <w:t xml:space="preserve">Osservazione e partecipazione alle riunioni del Gruppo di ricerca </w:t>
      </w:r>
      <w:proofErr w:type="spellStart"/>
      <w:r w:rsidRPr="000D7A61">
        <w:rPr>
          <w:rFonts w:asciiTheme="minorHAnsi" w:eastAsiaTheme="minorHAnsi" w:hAnsiTheme="minorHAnsi" w:cstheme="minorHAnsi"/>
          <w:sz w:val="22"/>
          <w:szCs w:val="22"/>
          <w:lang w:eastAsia="en-US"/>
        </w:rPr>
        <w:t>EATeam</w:t>
      </w:r>
      <w:proofErr w:type="spellEnd"/>
      <w:r w:rsidRPr="000D7A61">
        <w:rPr>
          <w:rFonts w:asciiTheme="minorHAnsi" w:hAnsiTheme="minorHAnsi" w:cstheme="minorHAnsi"/>
          <w:sz w:val="22"/>
          <w:szCs w:val="22"/>
        </w:rPr>
        <w:t xml:space="preserve"> </w:t>
      </w:r>
      <w:r w:rsidRPr="000D7A61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proofErr w:type="spellStart"/>
      <w:r w:rsidRPr="000D7A61">
        <w:rPr>
          <w:rFonts w:asciiTheme="minorHAnsi" w:eastAsiaTheme="minorHAnsi" w:hAnsiTheme="minorHAnsi" w:cstheme="minorHAnsi"/>
          <w:sz w:val="22"/>
          <w:szCs w:val="22"/>
          <w:lang w:eastAsia="en-US"/>
        </w:rPr>
        <w:t>Eating</w:t>
      </w:r>
      <w:proofErr w:type="spellEnd"/>
      <w:r w:rsidRPr="000D7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0D7A61">
        <w:rPr>
          <w:rFonts w:asciiTheme="minorHAnsi" w:eastAsiaTheme="minorHAnsi" w:hAnsiTheme="minorHAnsi" w:cstheme="minorHAnsi"/>
          <w:sz w:val="22"/>
          <w:szCs w:val="22"/>
          <w:lang w:eastAsia="en-US"/>
        </w:rPr>
        <w:t>Attitudes</w:t>
      </w:r>
      <w:proofErr w:type="spellEnd"/>
      <w:r w:rsidRPr="000D7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Team)</w:t>
      </w:r>
    </w:p>
    <w:p w14:paraId="12E54582" w14:textId="77777777" w:rsidR="009A313C" w:rsidRPr="000D7A61" w:rsidRDefault="009A313C">
      <w:pPr>
        <w:rPr>
          <w:rFonts w:cstheme="minorHAnsi"/>
        </w:rPr>
      </w:pPr>
    </w:p>
    <w:sectPr w:rsidR="009A313C" w:rsidRPr="000D7A61" w:rsidSect="00A647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C3CF3"/>
    <w:multiLevelType w:val="hybridMultilevel"/>
    <w:tmpl w:val="3D1EFB7A"/>
    <w:lvl w:ilvl="0" w:tplc="14625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9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61"/>
    <w:rsid w:val="00090073"/>
    <w:rsid w:val="000D7A61"/>
    <w:rsid w:val="00182879"/>
    <w:rsid w:val="00317BD0"/>
    <w:rsid w:val="00973E2F"/>
    <w:rsid w:val="009A313C"/>
    <w:rsid w:val="00A647D6"/>
    <w:rsid w:val="00BE290F"/>
    <w:rsid w:val="00C21154"/>
    <w:rsid w:val="00D74E69"/>
    <w:rsid w:val="00F23F85"/>
    <w:rsid w:val="00F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B5A25"/>
  <w15:chartTrackingRefBased/>
  <w15:docId w15:val="{A0676802-D7A4-FA4F-A8AB-A7AA7901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D7A6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7A61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Tomba</cp:lastModifiedBy>
  <cp:revision>2</cp:revision>
  <dcterms:created xsi:type="dcterms:W3CDTF">2025-07-04T14:04:00Z</dcterms:created>
  <dcterms:modified xsi:type="dcterms:W3CDTF">2025-07-04T14:04:00Z</dcterms:modified>
</cp:coreProperties>
</file>